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7B24363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496612">
        <w:rPr>
          <w:rFonts w:ascii="Arial" w:eastAsia="Arial" w:hAnsi="Arial" w:cs="Arial"/>
          <w:sz w:val="24"/>
          <w:szCs w:val="24"/>
        </w:rPr>
        <w:t>SR983444866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53E4B322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8206C"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</w:t>
      </w:r>
    </w:p>
    <w:p w14:paraId="3CFFC073" w14:textId="4D52D1EF" w:rsidR="00F5679B" w:rsidRDefault="00916670" w:rsidP="0018206C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18206C"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</w:t>
      </w:r>
    </w:p>
    <w:p w14:paraId="5116D381" w14:textId="3C7CF133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8206C" w:rsidRPr="0018206C">
        <w:rPr>
          <w:rFonts w:ascii="Arial" w:eastAsia="Arial" w:hAnsi="Arial" w:cs="Arial"/>
          <w:sz w:val="24"/>
          <w:szCs w:val="24"/>
          <w:highlight w:val="black"/>
        </w:rPr>
        <w:t>XXXXXXXX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A6FDC33" w14:textId="43B0BC29" w:rsidR="00F5679B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Order Form is for the provision of the Deliverables and dated</w:t>
      </w:r>
      <w:r w:rsidR="00F5679B">
        <w:rPr>
          <w:rFonts w:ascii="Arial" w:eastAsia="Arial" w:hAnsi="Arial" w:cs="Arial"/>
          <w:sz w:val="24"/>
          <w:szCs w:val="24"/>
        </w:rPr>
        <w:t xml:space="preserve"> </w:t>
      </w:r>
      <w:r w:rsidR="008D2009">
        <w:rPr>
          <w:rFonts w:ascii="Arial" w:eastAsia="Arial" w:hAnsi="Arial" w:cs="Arial"/>
          <w:sz w:val="24"/>
          <w:szCs w:val="24"/>
        </w:rPr>
        <w:t>22</w:t>
      </w:r>
      <w:r w:rsidR="00F5679B">
        <w:rPr>
          <w:rFonts w:ascii="Arial" w:eastAsia="Arial" w:hAnsi="Arial" w:cs="Arial"/>
          <w:sz w:val="24"/>
          <w:szCs w:val="24"/>
        </w:rPr>
        <w:t>/08/2022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5116D38D" w14:textId="14AD6106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8E" w14:textId="38D0BAB1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496612">
        <w:rPr>
          <w:rFonts w:ascii="Arial" w:eastAsia="Arial" w:hAnsi="Arial" w:cs="Arial"/>
          <w:sz w:val="24"/>
          <w:szCs w:val="24"/>
        </w:rPr>
        <w:t xml:space="preserve">SR983444866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AF672D">
        <w:rPr>
          <w:rFonts w:ascii="Arial" w:eastAsia="Arial" w:hAnsi="Arial" w:cs="Arial"/>
          <w:sz w:val="24"/>
          <w:szCs w:val="24"/>
        </w:rPr>
        <w:t xml:space="preserve">Research to understand Pension Scheme Administrators </w:t>
      </w:r>
      <w:r w:rsidR="007E3EFD">
        <w:rPr>
          <w:rFonts w:ascii="Arial" w:eastAsia="Arial" w:hAnsi="Arial" w:cs="Arial"/>
          <w:sz w:val="24"/>
          <w:szCs w:val="24"/>
        </w:rPr>
        <w:t>(PSAs) and their needs in regard</w:t>
      </w:r>
      <w:r w:rsidR="00F5679B">
        <w:rPr>
          <w:rFonts w:ascii="Arial" w:eastAsia="Arial" w:hAnsi="Arial" w:cs="Arial"/>
          <w:sz w:val="24"/>
          <w:szCs w:val="24"/>
        </w:rPr>
        <w:t xml:space="preserve"> </w:t>
      </w:r>
      <w:r w:rsidR="007E3EFD">
        <w:rPr>
          <w:rFonts w:ascii="Arial" w:eastAsia="Arial" w:hAnsi="Arial" w:cs="Arial"/>
          <w:sz w:val="24"/>
          <w:szCs w:val="24"/>
        </w:rPr>
        <w:t>to migration to Managing Pension</w:t>
      </w:r>
      <w:r w:rsidR="00D001B3">
        <w:rPr>
          <w:rFonts w:ascii="Arial" w:eastAsia="Arial" w:hAnsi="Arial" w:cs="Arial"/>
          <w:sz w:val="24"/>
          <w:szCs w:val="24"/>
        </w:rPr>
        <w:t>s</w:t>
      </w:r>
      <w:r w:rsidR="007E3EFD">
        <w:rPr>
          <w:rFonts w:ascii="Arial" w:eastAsia="Arial" w:hAnsi="Arial" w:cs="Arial"/>
          <w:sz w:val="24"/>
          <w:szCs w:val="24"/>
        </w:rPr>
        <w:t xml:space="preserve"> Schemes </w:t>
      </w:r>
      <w:r w:rsidR="00D001B3">
        <w:rPr>
          <w:rFonts w:ascii="Arial" w:eastAsia="Arial" w:hAnsi="Arial" w:cs="Arial"/>
          <w:sz w:val="24"/>
          <w:szCs w:val="24"/>
        </w:rPr>
        <w:t>Service. The requirements for the work are outlined in the Invitation to Tender. At high level, these will include:</w:t>
      </w:r>
    </w:p>
    <w:p w14:paraId="370B2EC2" w14:textId="41B59CBD" w:rsidR="00D001B3" w:rsidRDefault="00F6622F" w:rsidP="00D001B3">
      <w:pPr>
        <w:pStyle w:val="ListParagraph"/>
        <w:numPr>
          <w:ilvl w:val="0"/>
          <w:numId w:val="8"/>
        </w:num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Medium-scale qualitative research consisting of in-depth interviews with Pension Scheme Administrators</w:t>
      </w:r>
    </w:p>
    <w:p w14:paraId="6F4AE310" w14:textId="59F9186F" w:rsidR="00F6622F" w:rsidRDefault="00F6622F" w:rsidP="00D001B3">
      <w:pPr>
        <w:pStyle w:val="ListParagraph"/>
        <w:numPr>
          <w:ilvl w:val="0"/>
          <w:numId w:val="8"/>
        </w:num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Potential follow-on quantitative survey of Pension Scheme Administrators</w:t>
      </w:r>
      <w:r w:rsidR="008C1298">
        <w:rPr>
          <w:rFonts w:ascii="Arial" w:eastAsia="Arial" w:hAnsi="Arial" w:cs="Arial"/>
          <w:sz w:val="24"/>
          <w:szCs w:val="24"/>
        </w:rPr>
        <w:t xml:space="preserve"> to quantify/segment the qualitative insights produced</w:t>
      </w:r>
    </w:p>
    <w:p w14:paraId="442B38BC" w14:textId="5E9DE289" w:rsidR="008C1298" w:rsidRPr="00D001B3" w:rsidRDefault="008C1298" w:rsidP="00D001B3">
      <w:pPr>
        <w:pStyle w:val="ListParagraph"/>
        <w:numPr>
          <w:ilvl w:val="0"/>
          <w:numId w:val="8"/>
        </w:num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Outputs including PowerPoint presentation of findings, and a final Word document report for publication on GOV.UK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5116D391" w14:textId="6B279CDA" w:rsidR="00FC64D8" w:rsidRDefault="004B710C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bCs/>
          <w:color w:val="0B0C0C"/>
          <w:shd w:val="clear" w:color="auto" w:fill="FFFFFF"/>
        </w:rPr>
      </w:pPr>
      <w:r>
        <w:rPr>
          <w:rFonts w:ascii="Arial" w:hAnsi="Arial" w:cs="Arial"/>
          <w:b/>
          <w:bCs/>
          <w:color w:val="0B0C0C"/>
          <w:shd w:val="clear" w:color="auto" w:fill="FFFFFF"/>
        </w:rPr>
        <w:t>25364</w:t>
      </w:r>
    </w:p>
    <w:p w14:paraId="69B95AB1" w14:textId="0389D369" w:rsidR="00E71E8A" w:rsidRDefault="00E71E8A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bCs/>
          <w:color w:val="0B0C0C"/>
          <w:shd w:val="clear" w:color="auto" w:fill="FFFFFF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4380"/>
      </w:tblGrid>
      <w:tr w:rsidR="00E71E8A" w14:paraId="22E34B8C" w14:textId="77777777" w:rsidTr="00780475">
        <w:tc>
          <w:tcPr>
            <w:tcW w:w="1980" w:type="dxa"/>
            <w:vMerge w:val="restart"/>
          </w:tcPr>
          <w:p w14:paraId="1FA91DB0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Subject Area</w:t>
            </w:r>
          </w:p>
        </w:tc>
        <w:tc>
          <w:tcPr>
            <w:tcW w:w="4380" w:type="dxa"/>
          </w:tcPr>
          <w:p w14:paraId="35E4BAE9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Business, Finance and the Economy </w:t>
            </w:r>
          </w:p>
        </w:tc>
      </w:tr>
      <w:tr w:rsidR="00E71E8A" w14:paraId="174BED77" w14:textId="77777777" w:rsidTr="00780475">
        <w:tc>
          <w:tcPr>
            <w:tcW w:w="1980" w:type="dxa"/>
            <w:vMerge/>
            <w:vAlign w:val="center"/>
          </w:tcPr>
          <w:p w14:paraId="04D5F79B" w14:textId="77777777" w:rsidR="00E71E8A" w:rsidRDefault="00E71E8A" w:rsidP="00780475"/>
        </w:tc>
        <w:tc>
          <w:tcPr>
            <w:tcW w:w="4380" w:type="dxa"/>
          </w:tcPr>
          <w:p w14:paraId="1F889C33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  <w:sz w:val="22"/>
                <w:szCs w:val="22"/>
              </w:rPr>
            </w:pPr>
            <w:r>
              <w:rPr>
                <w:rFonts w:cs="Calibri"/>
                <w:color w:val="000000" w:themeColor="text1"/>
                <w:sz w:val="22"/>
                <w:szCs w:val="22"/>
              </w:rPr>
              <w:t>Pensions</w:t>
            </w:r>
          </w:p>
          <w:p w14:paraId="56DD0E6B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  <w:sz w:val="22"/>
                <w:szCs w:val="22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Tax – Business </w:t>
            </w:r>
          </w:p>
          <w:p w14:paraId="797EFA0E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22"/>
                <w:szCs w:val="22"/>
              </w:rPr>
              <w:t xml:space="preserve">Tax – Personal </w:t>
            </w:r>
          </w:p>
        </w:tc>
      </w:tr>
      <w:tr w:rsidR="00E71E8A" w14:paraId="601DB9ED" w14:textId="77777777" w:rsidTr="00780475">
        <w:trPr>
          <w:trHeight w:val="405"/>
        </w:trPr>
        <w:tc>
          <w:tcPr>
            <w:tcW w:w="1980" w:type="dxa"/>
            <w:vMerge w:val="restart"/>
          </w:tcPr>
          <w:p w14:paraId="56E1A3CE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Research Methods</w:t>
            </w:r>
          </w:p>
        </w:tc>
        <w:tc>
          <w:tcPr>
            <w:tcW w:w="4380" w:type="dxa"/>
          </w:tcPr>
          <w:p w14:paraId="2955EACE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64A01828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Data Collection (general)</w:t>
            </w:r>
          </w:p>
        </w:tc>
      </w:tr>
      <w:tr w:rsidR="00E71E8A" w14:paraId="4834E707" w14:textId="77777777" w:rsidTr="00780475">
        <w:tc>
          <w:tcPr>
            <w:tcW w:w="1980" w:type="dxa"/>
            <w:vMerge/>
            <w:vAlign w:val="center"/>
          </w:tcPr>
          <w:p w14:paraId="6F7291CF" w14:textId="77777777" w:rsidR="00E71E8A" w:rsidRDefault="00E71E8A" w:rsidP="00780475"/>
        </w:tc>
        <w:tc>
          <w:tcPr>
            <w:tcW w:w="4380" w:type="dxa"/>
          </w:tcPr>
          <w:p w14:paraId="1950B4CD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Quantitative</w:t>
            </w:r>
          </w:p>
        </w:tc>
      </w:tr>
      <w:tr w:rsidR="00E71E8A" w14:paraId="42C4A1CC" w14:textId="77777777" w:rsidTr="00780475">
        <w:tc>
          <w:tcPr>
            <w:tcW w:w="1980" w:type="dxa"/>
            <w:vMerge/>
            <w:vAlign w:val="center"/>
          </w:tcPr>
          <w:p w14:paraId="308FC71E" w14:textId="77777777" w:rsidR="00E71E8A" w:rsidRDefault="00E71E8A" w:rsidP="00780475"/>
        </w:tc>
        <w:tc>
          <w:tcPr>
            <w:tcW w:w="4380" w:type="dxa"/>
          </w:tcPr>
          <w:p w14:paraId="16D69FFE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Qualitative</w:t>
            </w:r>
          </w:p>
        </w:tc>
      </w:tr>
      <w:tr w:rsidR="00E71E8A" w14:paraId="6426F68C" w14:textId="77777777" w:rsidTr="00780475">
        <w:tc>
          <w:tcPr>
            <w:tcW w:w="1980" w:type="dxa"/>
            <w:vMerge/>
            <w:vAlign w:val="center"/>
          </w:tcPr>
          <w:p w14:paraId="0C7FF6BD" w14:textId="77777777" w:rsidR="00E71E8A" w:rsidRDefault="00E71E8A" w:rsidP="00780475"/>
        </w:tc>
        <w:tc>
          <w:tcPr>
            <w:tcW w:w="4380" w:type="dxa"/>
          </w:tcPr>
          <w:p w14:paraId="24296C28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Mixed method (quantitative and qualitative)</w:t>
            </w:r>
          </w:p>
        </w:tc>
      </w:tr>
      <w:tr w:rsidR="00E71E8A" w14:paraId="708328C0" w14:textId="77777777" w:rsidTr="00780475">
        <w:tc>
          <w:tcPr>
            <w:tcW w:w="1980" w:type="dxa"/>
            <w:vMerge/>
            <w:vAlign w:val="center"/>
          </w:tcPr>
          <w:p w14:paraId="45CD45A8" w14:textId="77777777" w:rsidR="00E71E8A" w:rsidRDefault="00E71E8A" w:rsidP="00780475"/>
        </w:tc>
        <w:tc>
          <w:tcPr>
            <w:tcW w:w="4380" w:type="dxa"/>
          </w:tcPr>
          <w:p w14:paraId="6EF60DFA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Face to face</w:t>
            </w:r>
          </w:p>
        </w:tc>
      </w:tr>
      <w:tr w:rsidR="00E71E8A" w14:paraId="7FD92BC6" w14:textId="77777777" w:rsidTr="00780475">
        <w:tc>
          <w:tcPr>
            <w:tcW w:w="1980" w:type="dxa"/>
            <w:vMerge/>
            <w:vAlign w:val="center"/>
          </w:tcPr>
          <w:p w14:paraId="72BF548B" w14:textId="77777777" w:rsidR="00E71E8A" w:rsidRDefault="00E71E8A" w:rsidP="00780475"/>
        </w:tc>
        <w:tc>
          <w:tcPr>
            <w:tcW w:w="4380" w:type="dxa"/>
          </w:tcPr>
          <w:p w14:paraId="311B5002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Online </w:t>
            </w:r>
          </w:p>
        </w:tc>
      </w:tr>
      <w:tr w:rsidR="00E71E8A" w14:paraId="72A836F9" w14:textId="77777777" w:rsidTr="00780475">
        <w:tc>
          <w:tcPr>
            <w:tcW w:w="1980" w:type="dxa"/>
            <w:vMerge/>
          </w:tcPr>
          <w:p w14:paraId="49713CF8" w14:textId="77777777" w:rsidR="00E71E8A" w:rsidRDefault="00E71E8A" w:rsidP="00780475"/>
        </w:tc>
        <w:tc>
          <w:tcPr>
            <w:tcW w:w="4380" w:type="dxa"/>
          </w:tcPr>
          <w:p w14:paraId="183CE19E" w14:textId="77777777" w:rsidR="00E71E8A" w:rsidRPr="006E4876" w:rsidRDefault="00E71E8A" w:rsidP="00780475">
            <w:pPr>
              <w:spacing w:line="259" w:lineRule="auto"/>
              <w:rPr>
                <w:rFonts w:cs="Calibri"/>
              </w:rPr>
            </w:pPr>
            <w:r w:rsidRPr="006E4876">
              <w:rPr>
                <w:rFonts w:cs="Calibri"/>
                <w:sz w:val="22"/>
                <w:szCs w:val="22"/>
              </w:rPr>
              <w:t xml:space="preserve">Telephone </w:t>
            </w:r>
          </w:p>
        </w:tc>
      </w:tr>
      <w:tr w:rsidR="00E71E8A" w14:paraId="5B4CA4C5" w14:textId="77777777" w:rsidTr="00780475">
        <w:tc>
          <w:tcPr>
            <w:tcW w:w="1980" w:type="dxa"/>
            <w:vMerge/>
            <w:vAlign w:val="center"/>
          </w:tcPr>
          <w:p w14:paraId="3A51E0B9" w14:textId="77777777" w:rsidR="00E71E8A" w:rsidRDefault="00E71E8A" w:rsidP="00780475"/>
        </w:tc>
        <w:tc>
          <w:tcPr>
            <w:tcW w:w="4380" w:type="dxa"/>
          </w:tcPr>
          <w:p w14:paraId="7226F331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Data Collection (Quantitative Specific)</w:t>
            </w:r>
          </w:p>
        </w:tc>
      </w:tr>
      <w:tr w:rsidR="00E71E8A" w14:paraId="12AC3E3C" w14:textId="77777777" w:rsidTr="00780475">
        <w:tc>
          <w:tcPr>
            <w:tcW w:w="1980" w:type="dxa"/>
            <w:vMerge/>
            <w:vAlign w:val="center"/>
          </w:tcPr>
          <w:p w14:paraId="265A1114" w14:textId="77777777" w:rsidR="00E71E8A" w:rsidRDefault="00E71E8A" w:rsidP="00780475"/>
        </w:tc>
        <w:tc>
          <w:tcPr>
            <w:tcW w:w="4380" w:type="dxa"/>
          </w:tcPr>
          <w:p w14:paraId="684DFB3D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CATI (Computer assisted telephoning) </w:t>
            </w:r>
          </w:p>
        </w:tc>
      </w:tr>
      <w:tr w:rsidR="00E71E8A" w14:paraId="44422B50" w14:textId="77777777" w:rsidTr="00780475">
        <w:tc>
          <w:tcPr>
            <w:tcW w:w="1980" w:type="dxa"/>
            <w:vMerge/>
            <w:vAlign w:val="center"/>
          </w:tcPr>
          <w:p w14:paraId="74DC4CED" w14:textId="77777777" w:rsidR="00E71E8A" w:rsidRDefault="00E71E8A" w:rsidP="00780475"/>
        </w:tc>
        <w:tc>
          <w:tcPr>
            <w:tcW w:w="4380" w:type="dxa"/>
          </w:tcPr>
          <w:p w14:paraId="428004BA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Data collection (Qualitative specific) </w:t>
            </w:r>
          </w:p>
        </w:tc>
      </w:tr>
      <w:tr w:rsidR="00E71E8A" w14:paraId="5C2460F9" w14:textId="77777777" w:rsidTr="00780475">
        <w:tc>
          <w:tcPr>
            <w:tcW w:w="1980" w:type="dxa"/>
            <w:vMerge/>
            <w:vAlign w:val="center"/>
          </w:tcPr>
          <w:p w14:paraId="39846A70" w14:textId="77777777" w:rsidR="00E71E8A" w:rsidRDefault="00E71E8A" w:rsidP="00780475"/>
        </w:tc>
        <w:tc>
          <w:tcPr>
            <w:tcW w:w="4380" w:type="dxa"/>
          </w:tcPr>
          <w:p w14:paraId="27F42461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Depth interviews</w:t>
            </w:r>
          </w:p>
        </w:tc>
      </w:tr>
      <w:tr w:rsidR="00E71E8A" w14:paraId="6876C353" w14:textId="77777777" w:rsidTr="00780475">
        <w:tc>
          <w:tcPr>
            <w:tcW w:w="1980" w:type="dxa"/>
            <w:vMerge/>
            <w:vAlign w:val="center"/>
          </w:tcPr>
          <w:p w14:paraId="7AA91216" w14:textId="77777777" w:rsidR="00E71E8A" w:rsidRDefault="00E71E8A" w:rsidP="00780475"/>
        </w:tc>
        <w:tc>
          <w:tcPr>
            <w:tcW w:w="4380" w:type="dxa"/>
          </w:tcPr>
          <w:p w14:paraId="4327C9D5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Sample Design / Source </w:t>
            </w:r>
          </w:p>
        </w:tc>
      </w:tr>
      <w:tr w:rsidR="00E71E8A" w14:paraId="4B361C0A" w14:textId="77777777" w:rsidTr="00780475">
        <w:tc>
          <w:tcPr>
            <w:tcW w:w="1980" w:type="dxa"/>
            <w:vMerge/>
            <w:vAlign w:val="center"/>
          </w:tcPr>
          <w:p w14:paraId="2F3023EA" w14:textId="77777777" w:rsidR="00E71E8A" w:rsidRDefault="00E71E8A" w:rsidP="00780475"/>
        </w:tc>
        <w:tc>
          <w:tcPr>
            <w:tcW w:w="4380" w:type="dxa"/>
          </w:tcPr>
          <w:p w14:paraId="64DE9CE6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Random / Stratified random sample</w:t>
            </w:r>
          </w:p>
        </w:tc>
      </w:tr>
      <w:tr w:rsidR="00E71E8A" w14:paraId="575D39A7" w14:textId="77777777" w:rsidTr="00780475">
        <w:tc>
          <w:tcPr>
            <w:tcW w:w="1980" w:type="dxa"/>
            <w:vMerge/>
            <w:vAlign w:val="center"/>
          </w:tcPr>
          <w:p w14:paraId="75DE8877" w14:textId="77777777" w:rsidR="00E71E8A" w:rsidRDefault="00E71E8A" w:rsidP="00780475"/>
        </w:tc>
        <w:tc>
          <w:tcPr>
            <w:tcW w:w="4380" w:type="dxa"/>
          </w:tcPr>
          <w:p w14:paraId="75263F74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Probability based sample </w:t>
            </w:r>
          </w:p>
        </w:tc>
      </w:tr>
      <w:tr w:rsidR="00E71E8A" w14:paraId="1C79E095" w14:textId="77777777" w:rsidTr="00780475">
        <w:tc>
          <w:tcPr>
            <w:tcW w:w="1980" w:type="dxa"/>
            <w:vMerge/>
            <w:vAlign w:val="center"/>
          </w:tcPr>
          <w:p w14:paraId="2E79A6E4" w14:textId="77777777" w:rsidR="00E71E8A" w:rsidRDefault="00E71E8A" w:rsidP="00780475"/>
        </w:tc>
        <w:tc>
          <w:tcPr>
            <w:tcW w:w="4380" w:type="dxa"/>
          </w:tcPr>
          <w:p w14:paraId="0C044FE6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Quota based sampling</w:t>
            </w:r>
          </w:p>
        </w:tc>
      </w:tr>
      <w:tr w:rsidR="00E71E8A" w14:paraId="6ABF78A6" w14:textId="77777777" w:rsidTr="00780475">
        <w:tc>
          <w:tcPr>
            <w:tcW w:w="1980" w:type="dxa"/>
            <w:vMerge/>
            <w:vAlign w:val="center"/>
          </w:tcPr>
          <w:p w14:paraId="0AA9662F" w14:textId="77777777" w:rsidR="00E71E8A" w:rsidRDefault="00E71E8A" w:rsidP="00780475"/>
        </w:tc>
        <w:tc>
          <w:tcPr>
            <w:tcW w:w="4380" w:type="dxa"/>
          </w:tcPr>
          <w:p w14:paraId="1FC1D971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</w:p>
        </w:tc>
      </w:tr>
      <w:tr w:rsidR="00E71E8A" w14:paraId="0B09BC48" w14:textId="77777777" w:rsidTr="00780475">
        <w:tc>
          <w:tcPr>
            <w:tcW w:w="1980" w:type="dxa"/>
            <w:vMerge w:val="restart"/>
          </w:tcPr>
          <w:p w14:paraId="4E8465C6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Target Participants </w:t>
            </w:r>
          </w:p>
        </w:tc>
        <w:tc>
          <w:tcPr>
            <w:tcW w:w="4380" w:type="dxa"/>
          </w:tcPr>
          <w:p w14:paraId="4841453B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Business and the Economy </w:t>
            </w:r>
          </w:p>
        </w:tc>
      </w:tr>
      <w:tr w:rsidR="00E71E8A" w14:paraId="0CFDA6C0" w14:textId="77777777" w:rsidTr="00780475">
        <w:tc>
          <w:tcPr>
            <w:tcW w:w="1980" w:type="dxa"/>
            <w:vMerge/>
          </w:tcPr>
          <w:p w14:paraId="0F88D373" w14:textId="77777777" w:rsidR="00E71E8A" w:rsidRDefault="00E71E8A" w:rsidP="00780475"/>
        </w:tc>
        <w:tc>
          <w:tcPr>
            <w:tcW w:w="4380" w:type="dxa"/>
          </w:tcPr>
          <w:p w14:paraId="0F24AC96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64A01828">
              <w:rPr>
                <w:rFonts w:cs="Calibri"/>
                <w:color w:val="000000" w:themeColor="text1"/>
                <w:sz w:val="22"/>
                <w:szCs w:val="22"/>
              </w:rPr>
              <w:t>Micro business</w:t>
            </w:r>
          </w:p>
        </w:tc>
      </w:tr>
      <w:tr w:rsidR="00E71E8A" w14:paraId="6D81D4DF" w14:textId="77777777" w:rsidTr="00780475">
        <w:tc>
          <w:tcPr>
            <w:tcW w:w="1980" w:type="dxa"/>
            <w:vMerge/>
          </w:tcPr>
          <w:p w14:paraId="79F2C653" w14:textId="77777777" w:rsidR="00E71E8A" w:rsidRDefault="00E71E8A" w:rsidP="00780475"/>
        </w:tc>
        <w:tc>
          <w:tcPr>
            <w:tcW w:w="4380" w:type="dxa"/>
          </w:tcPr>
          <w:p w14:paraId="71AF4F4B" w14:textId="77777777" w:rsidR="00E71E8A" w:rsidRDefault="00E71E8A" w:rsidP="00780475">
            <w:pPr>
              <w:spacing w:line="259" w:lineRule="auto"/>
              <w:rPr>
                <w:rFonts w:cs="Calibri"/>
                <w:b/>
                <w:bCs/>
                <w:color w:val="000000" w:themeColor="text1"/>
              </w:rPr>
            </w:pPr>
            <w:r w:rsidRPr="64A01828">
              <w:rPr>
                <w:rFonts w:cs="Calibri"/>
                <w:color w:val="000000" w:themeColor="text1"/>
                <w:sz w:val="22"/>
                <w:szCs w:val="22"/>
              </w:rPr>
              <w:t xml:space="preserve">Companies  </w:t>
            </w:r>
          </w:p>
        </w:tc>
      </w:tr>
      <w:tr w:rsidR="00E71E8A" w14:paraId="40EFC4FD" w14:textId="77777777" w:rsidTr="00780475">
        <w:tc>
          <w:tcPr>
            <w:tcW w:w="1980" w:type="dxa"/>
            <w:vMerge/>
          </w:tcPr>
          <w:p w14:paraId="28D06D1E" w14:textId="77777777" w:rsidR="00E71E8A" w:rsidRDefault="00E71E8A" w:rsidP="00780475"/>
        </w:tc>
        <w:tc>
          <w:tcPr>
            <w:tcW w:w="4380" w:type="dxa"/>
          </w:tcPr>
          <w:p w14:paraId="5EF6E659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Small business</w:t>
            </w:r>
          </w:p>
        </w:tc>
      </w:tr>
      <w:tr w:rsidR="00E71E8A" w14:paraId="61D2D4E9" w14:textId="77777777" w:rsidTr="00780475">
        <w:tc>
          <w:tcPr>
            <w:tcW w:w="1980" w:type="dxa"/>
            <w:vMerge/>
          </w:tcPr>
          <w:p w14:paraId="496503E3" w14:textId="77777777" w:rsidR="00E71E8A" w:rsidRDefault="00E71E8A" w:rsidP="00780475"/>
        </w:tc>
        <w:tc>
          <w:tcPr>
            <w:tcW w:w="4380" w:type="dxa"/>
          </w:tcPr>
          <w:p w14:paraId="4352FD79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Medium business </w:t>
            </w:r>
          </w:p>
        </w:tc>
      </w:tr>
      <w:tr w:rsidR="00E71E8A" w14:paraId="6AFCA8AC" w14:textId="77777777" w:rsidTr="00780475">
        <w:tc>
          <w:tcPr>
            <w:tcW w:w="1980" w:type="dxa"/>
            <w:vMerge/>
          </w:tcPr>
          <w:p w14:paraId="703ED332" w14:textId="77777777" w:rsidR="00E71E8A" w:rsidRDefault="00E71E8A" w:rsidP="00780475"/>
        </w:tc>
        <w:tc>
          <w:tcPr>
            <w:tcW w:w="4380" w:type="dxa"/>
          </w:tcPr>
          <w:p w14:paraId="35391C3A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64A01828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71E8A" w14:paraId="176A4FB4" w14:textId="77777777" w:rsidTr="00780475">
        <w:tc>
          <w:tcPr>
            <w:tcW w:w="1980" w:type="dxa"/>
            <w:vMerge/>
          </w:tcPr>
          <w:p w14:paraId="79DFB2E3" w14:textId="77777777" w:rsidR="00E71E8A" w:rsidRDefault="00E71E8A" w:rsidP="00780475"/>
        </w:tc>
        <w:tc>
          <w:tcPr>
            <w:tcW w:w="4380" w:type="dxa"/>
          </w:tcPr>
          <w:p w14:paraId="15DE9798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</w:p>
        </w:tc>
      </w:tr>
      <w:tr w:rsidR="00E71E8A" w14:paraId="5010E7DB" w14:textId="77777777" w:rsidTr="00780475">
        <w:tc>
          <w:tcPr>
            <w:tcW w:w="1980" w:type="dxa"/>
            <w:vMerge w:val="restart"/>
          </w:tcPr>
          <w:p w14:paraId="648069AE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Location</w:t>
            </w:r>
          </w:p>
        </w:tc>
        <w:tc>
          <w:tcPr>
            <w:tcW w:w="4380" w:type="dxa"/>
          </w:tcPr>
          <w:p w14:paraId="2D632861" w14:textId="77777777" w:rsidR="00E71E8A" w:rsidRDefault="00E71E8A" w:rsidP="00780475">
            <w:pPr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 xml:space="preserve">UK </w:t>
            </w:r>
          </w:p>
        </w:tc>
      </w:tr>
      <w:tr w:rsidR="00E71E8A" w14:paraId="41D3FA46" w14:textId="77777777" w:rsidTr="00780475">
        <w:trPr>
          <w:trHeight w:val="195"/>
        </w:trPr>
        <w:tc>
          <w:tcPr>
            <w:tcW w:w="1980" w:type="dxa"/>
            <w:vMerge/>
            <w:vAlign w:val="center"/>
          </w:tcPr>
          <w:p w14:paraId="339B9580" w14:textId="77777777" w:rsidR="00E71E8A" w:rsidRDefault="00E71E8A" w:rsidP="00780475"/>
        </w:tc>
        <w:tc>
          <w:tcPr>
            <w:tcW w:w="4380" w:type="dxa"/>
          </w:tcPr>
          <w:p w14:paraId="72C31A47" w14:textId="77777777" w:rsidR="00E71E8A" w:rsidRDefault="00E71E8A" w:rsidP="00780475">
            <w:pPr>
              <w:tabs>
                <w:tab w:val="left" w:pos="1350"/>
              </w:tabs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England</w:t>
            </w:r>
          </w:p>
        </w:tc>
      </w:tr>
      <w:tr w:rsidR="00E71E8A" w14:paraId="0FA86073" w14:textId="77777777" w:rsidTr="00780475">
        <w:tc>
          <w:tcPr>
            <w:tcW w:w="1980" w:type="dxa"/>
            <w:vMerge/>
            <w:vAlign w:val="center"/>
          </w:tcPr>
          <w:p w14:paraId="7C35193B" w14:textId="77777777" w:rsidR="00E71E8A" w:rsidRDefault="00E71E8A" w:rsidP="00780475"/>
        </w:tc>
        <w:tc>
          <w:tcPr>
            <w:tcW w:w="4380" w:type="dxa"/>
          </w:tcPr>
          <w:p w14:paraId="1C15E96B" w14:textId="77777777" w:rsidR="00E71E8A" w:rsidRDefault="00E71E8A" w:rsidP="00780475">
            <w:pPr>
              <w:tabs>
                <w:tab w:val="left" w:pos="1350"/>
              </w:tabs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Wales </w:t>
            </w:r>
          </w:p>
        </w:tc>
      </w:tr>
      <w:tr w:rsidR="00E71E8A" w14:paraId="714BE7E7" w14:textId="77777777" w:rsidTr="00780475">
        <w:tc>
          <w:tcPr>
            <w:tcW w:w="1980" w:type="dxa"/>
            <w:vMerge/>
            <w:vAlign w:val="center"/>
          </w:tcPr>
          <w:p w14:paraId="4988E68E" w14:textId="77777777" w:rsidR="00E71E8A" w:rsidRDefault="00E71E8A" w:rsidP="00780475"/>
        </w:tc>
        <w:tc>
          <w:tcPr>
            <w:tcW w:w="4380" w:type="dxa"/>
          </w:tcPr>
          <w:p w14:paraId="2401BA11" w14:textId="77777777" w:rsidR="00E71E8A" w:rsidRDefault="00E71E8A" w:rsidP="00780475">
            <w:pPr>
              <w:tabs>
                <w:tab w:val="left" w:pos="1350"/>
              </w:tabs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>Scotland</w:t>
            </w:r>
          </w:p>
        </w:tc>
      </w:tr>
      <w:tr w:rsidR="00E71E8A" w14:paraId="3CA3B7F4" w14:textId="77777777" w:rsidTr="00780475">
        <w:tc>
          <w:tcPr>
            <w:tcW w:w="1980" w:type="dxa"/>
            <w:vMerge/>
            <w:vAlign w:val="center"/>
          </w:tcPr>
          <w:p w14:paraId="080C7EEF" w14:textId="77777777" w:rsidR="00E71E8A" w:rsidRDefault="00E71E8A" w:rsidP="00780475"/>
        </w:tc>
        <w:tc>
          <w:tcPr>
            <w:tcW w:w="4380" w:type="dxa"/>
          </w:tcPr>
          <w:p w14:paraId="626E4D98" w14:textId="77777777" w:rsidR="00E71E8A" w:rsidRDefault="00E71E8A" w:rsidP="00780475">
            <w:pPr>
              <w:tabs>
                <w:tab w:val="left" w:pos="1350"/>
              </w:tabs>
              <w:spacing w:line="259" w:lineRule="auto"/>
              <w:rPr>
                <w:rFonts w:cs="Calibri"/>
                <w:color w:val="000000" w:themeColor="text1"/>
              </w:rPr>
            </w:pPr>
            <w:r w:rsidRPr="03C8875A">
              <w:rPr>
                <w:rFonts w:cs="Calibri"/>
                <w:color w:val="000000" w:themeColor="text1"/>
                <w:sz w:val="22"/>
                <w:szCs w:val="22"/>
              </w:rPr>
              <w:t xml:space="preserve">Northern Ireland </w:t>
            </w:r>
          </w:p>
        </w:tc>
      </w:tr>
    </w:tbl>
    <w:p w14:paraId="59800769" w14:textId="77777777" w:rsidR="00E71E8A" w:rsidRDefault="00E71E8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</w:p>
    <w:p w14:paraId="5116D392" w14:textId="77777777" w:rsidR="00FC64D8" w:rsidRDefault="00916670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75E4AA42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5679B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F5679B">
        <w:rPr>
          <w:rFonts w:ascii="Arial" w:eastAsia="Arial" w:hAnsi="Arial" w:cs="Arial"/>
          <w:color w:val="000000"/>
          <w:sz w:val="24"/>
          <w:szCs w:val="24"/>
        </w:rPr>
        <w:tab/>
      </w:r>
      <w:r w:rsidR="00F5679B" w:rsidRPr="00F5679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F5679B" w:rsidRPr="00F5679B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6D14333F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="00E0708D">
        <w:rPr>
          <w:rFonts w:ascii="Arial" w:eastAsia="Arial" w:hAnsi="Arial" w:cs="Arial"/>
          <w:color w:val="000000"/>
          <w:sz w:val="24"/>
          <w:szCs w:val="24"/>
        </w:rPr>
        <w:t>-</w:t>
      </w:r>
      <w:r w:rsidR="00E0708D" w:rsidRPr="00E0708D"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 </w:t>
      </w:r>
      <w:r w:rsidR="00E0708D" w:rsidRPr="00F5679B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5BB47869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496612">
        <w:rPr>
          <w:rFonts w:ascii="Arial" w:eastAsia="Arial" w:hAnsi="Arial" w:cs="Arial"/>
          <w:sz w:val="24"/>
          <w:szCs w:val="24"/>
        </w:rPr>
        <w:t>SR983444866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26689A9E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5679B">
        <w:rPr>
          <w:rFonts w:ascii="Arial" w:eastAsia="Arial" w:hAnsi="Arial" w:cs="Arial"/>
          <w:sz w:val="24"/>
          <w:szCs w:val="24"/>
        </w:rPr>
        <w:t xml:space="preserve">                        </w:t>
      </w:r>
      <w:r w:rsidR="008D2009">
        <w:rPr>
          <w:rFonts w:ascii="Arial" w:eastAsia="Arial" w:hAnsi="Arial" w:cs="Arial"/>
          <w:bCs/>
          <w:sz w:val="24"/>
          <w:szCs w:val="24"/>
        </w:rPr>
        <w:t>2</w:t>
      </w:r>
      <w:r w:rsidR="00356E59">
        <w:rPr>
          <w:rFonts w:ascii="Arial" w:eastAsia="Arial" w:hAnsi="Arial" w:cs="Arial"/>
          <w:bCs/>
          <w:sz w:val="24"/>
          <w:szCs w:val="24"/>
        </w:rPr>
        <w:t>5</w:t>
      </w:r>
      <w:r w:rsidR="00F5679B">
        <w:rPr>
          <w:rFonts w:ascii="Arial" w:eastAsia="Arial" w:hAnsi="Arial" w:cs="Arial"/>
          <w:bCs/>
          <w:sz w:val="24"/>
          <w:szCs w:val="24"/>
        </w:rPr>
        <w:t>/08/2022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27F6505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5679B">
        <w:rPr>
          <w:rFonts w:ascii="Arial" w:eastAsia="Arial" w:hAnsi="Arial" w:cs="Arial"/>
          <w:sz w:val="24"/>
          <w:szCs w:val="24"/>
        </w:rPr>
        <w:t xml:space="preserve">                        </w:t>
      </w:r>
      <w:r w:rsidR="008D2009">
        <w:rPr>
          <w:rFonts w:ascii="Arial" w:eastAsia="Arial" w:hAnsi="Arial" w:cs="Arial"/>
          <w:bCs/>
          <w:sz w:val="24"/>
          <w:szCs w:val="24"/>
        </w:rPr>
        <w:t>2</w:t>
      </w:r>
      <w:r w:rsidR="00356E59">
        <w:rPr>
          <w:rFonts w:ascii="Arial" w:eastAsia="Arial" w:hAnsi="Arial" w:cs="Arial"/>
          <w:bCs/>
          <w:sz w:val="24"/>
          <w:szCs w:val="24"/>
        </w:rPr>
        <w:t>5</w:t>
      </w:r>
      <w:r w:rsidR="00F5679B">
        <w:rPr>
          <w:rFonts w:ascii="Arial" w:eastAsia="Arial" w:hAnsi="Arial" w:cs="Arial"/>
          <w:bCs/>
          <w:sz w:val="24"/>
          <w:szCs w:val="24"/>
        </w:rPr>
        <w:t>/06/20</w:t>
      </w:r>
      <w:r w:rsidR="00356E59">
        <w:rPr>
          <w:rFonts w:ascii="Arial" w:eastAsia="Arial" w:hAnsi="Arial" w:cs="Arial"/>
          <w:bCs/>
          <w:sz w:val="24"/>
          <w:szCs w:val="24"/>
        </w:rPr>
        <w:t>23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5C5E47F2" w:rsidR="00FC64D8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5679B">
        <w:rPr>
          <w:rFonts w:ascii="Arial" w:eastAsia="Arial" w:hAnsi="Arial" w:cs="Arial"/>
          <w:sz w:val="24"/>
          <w:szCs w:val="24"/>
        </w:rPr>
        <w:t xml:space="preserve">                        </w:t>
      </w:r>
      <w:r w:rsidR="00F5679B">
        <w:rPr>
          <w:rFonts w:ascii="Arial" w:eastAsia="Arial" w:hAnsi="Arial" w:cs="Arial"/>
          <w:bCs/>
          <w:sz w:val="24"/>
          <w:szCs w:val="24"/>
        </w:rPr>
        <w:t>10 months</w:t>
      </w:r>
    </w:p>
    <w:p w14:paraId="59E747D1" w14:textId="18BB0A40" w:rsidR="00F5679B" w:rsidRDefault="00F5679B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A84ED40" w14:textId="2FBB66FE" w:rsidR="00F5679B" w:rsidRDefault="00F5679B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ORDER OPTIONAL EXTENSION EXPIRY DATE:         </w:t>
      </w:r>
      <w:r w:rsidR="008D2009">
        <w:rPr>
          <w:rFonts w:ascii="Arial" w:eastAsia="Arial" w:hAnsi="Arial" w:cs="Arial"/>
          <w:bCs/>
          <w:sz w:val="24"/>
          <w:szCs w:val="24"/>
        </w:rPr>
        <w:t>2</w:t>
      </w:r>
      <w:r w:rsidR="00356E59">
        <w:rPr>
          <w:rFonts w:ascii="Arial" w:eastAsia="Arial" w:hAnsi="Arial" w:cs="Arial"/>
          <w:bCs/>
          <w:sz w:val="24"/>
          <w:szCs w:val="24"/>
        </w:rPr>
        <w:t>5</w:t>
      </w:r>
      <w:r>
        <w:rPr>
          <w:rFonts w:ascii="Arial" w:eastAsia="Arial" w:hAnsi="Arial" w:cs="Arial"/>
          <w:bCs/>
          <w:sz w:val="24"/>
          <w:szCs w:val="24"/>
        </w:rPr>
        <w:t>/02/2024</w:t>
      </w:r>
    </w:p>
    <w:p w14:paraId="7628AD76" w14:textId="119377BD" w:rsidR="00F5679B" w:rsidRDefault="00F5679B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6165487A" w14:textId="13873283" w:rsidR="00F5679B" w:rsidRDefault="00F5679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ORDER OPTIONAL EXTENSION PERIOD:                   8 months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11E8B4A2" w14:textId="6D9E955B" w:rsidR="008002B9" w:rsidRDefault="00D37B05" w:rsidP="002D6619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3F211F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77D4A9BC" w14:textId="77777777" w:rsidR="008D2009" w:rsidRPr="002D6619" w:rsidRDefault="008D2009" w:rsidP="002D6619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730DD208" w14:textId="77777777" w:rsidR="0018206C" w:rsidRP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b/>
          <w:sz w:val="24"/>
          <w:szCs w:val="24"/>
          <w:highlight w:val="black"/>
        </w:rPr>
        <w:t>XXXXXXXXXXXXXXXXXXXXXXXXXXXXXXXXXXXXXXXXXXXXXXXXXXXXXXXXXXXXXXXXXXXXXXXXXXXXXXXXXXXXXXXXXXXXXXXXXXXXXXXXXXXXXXXXXXXXXXXXXXXXXXXXXXXXXXXXXXXXXXXXXXXXXXXXXXXXXXXXXXXXXXXX</w:t>
      </w:r>
    </w:p>
    <w:p w14:paraId="2D0A36D5" w14:textId="77777777" w:rsid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18206C">
        <w:rPr>
          <w:rFonts w:ascii="Arial" w:eastAsia="Arial" w:hAnsi="Arial" w:cs="Arial"/>
          <w:b/>
          <w:sz w:val="24"/>
          <w:szCs w:val="24"/>
          <w:highlight w:val="black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14:paraId="4CF580FF" w14:textId="77777777" w:rsid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BE64BC3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1073FB97" w:rsidR="00FC64D8" w:rsidRDefault="00916670" w:rsidP="7462E80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7462E80A"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 w:rsidRPr="7462E80A">
        <w:rPr>
          <w:rFonts w:ascii="Arial" w:eastAsia="Arial" w:hAnsi="Arial" w:cs="Arial"/>
          <w:b/>
          <w:bCs/>
          <w:sz w:val="24"/>
          <w:szCs w:val="24"/>
          <w:highlight w:val="yellow"/>
        </w:rPr>
        <w:t xml:space="preserve"> </w:t>
      </w:r>
      <w:r w:rsidR="0018206C" w:rsidRPr="0018206C">
        <w:rPr>
          <w:rFonts w:ascii="Arial" w:eastAsia="Arial" w:hAnsi="Arial" w:cs="Arial"/>
          <w:b/>
          <w:bCs/>
          <w:sz w:val="24"/>
          <w:szCs w:val="24"/>
          <w:highlight w:val="black"/>
        </w:rPr>
        <w:t>XXXXXXXXXXXXXXXXXXXXXXXXXXXXXXXXXXXXXXXXXXXXXXXXXXXXXXX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28BD33F2" w:rsidR="00145233" w:rsidRPr="00145233" w:rsidRDefault="00145233" w:rsidP="7462E80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7462E80A">
        <w:rPr>
          <w:rFonts w:ascii="Arial" w:eastAsia="Arial" w:hAnsi="Arial" w:cs="Arial"/>
          <w:sz w:val="24"/>
          <w:szCs w:val="24"/>
        </w:rPr>
        <w:t>The total contract value is</w:t>
      </w:r>
      <w:r w:rsidR="0018206C">
        <w:rPr>
          <w:rFonts w:ascii="Arial" w:eastAsia="Arial" w:hAnsi="Arial" w:cs="Arial"/>
          <w:sz w:val="24"/>
          <w:szCs w:val="24"/>
        </w:rPr>
        <w:t xml:space="preserve"> </w:t>
      </w:r>
      <w:r w:rsidR="0018206C" w:rsidRPr="0018206C">
        <w:rPr>
          <w:rFonts w:ascii="Arial" w:eastAsia="Arial" w:hAnsi="Arial" w:cs="Arial"/>
          <w:sz w:val="24"/>
          <w:szCs w:val="24"/>
          <w:highlight w:val="black"/>
        </w:rPr>
        <w:t>XXXXXXXXXXXXXXXXXXXX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26EF351B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41D50D06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116D3E8" w14:textId="77777777" w:rsidR="00FC64D8" w:rsidRPr="006667DB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Pr="006667DB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667DB"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5116D3EE" w14:textId="719E44A4" w:rsidR="00FC64D8" w:rsidRP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FBC4262" w14:textId="25616C35" w:rsid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2580FC9B" w14:textId="77777777" w:rsidR="0018206C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6067877F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7EC5EE05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16239925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6EB6CED2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116D402" w14:textId="2B4F23F8" w:rsidR="00FC64D8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445B68E3" w14:textId="77777777" w:rsidR="00DC7CBF" w:rsidRDefault="00DC7CB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27915D1E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0EADFE3A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116D408" w14:textId="23C06938" w:rsidR="00FC64D8" w:rsidRDefault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289F3B5" w14:textId="77777777" w:rsidR="00DC7CBF" w:rsidRDefault="00DC7CB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B" w14:textId="486291E8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calendar month</w:t>
      </w:r>
    </w:p>
    <w:p w14:paraId="08844F78" w14:textId="77777777" w:rsidR="00D036C6" w:rsidRDefault="00D036C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03BB7FA0" w:rsidR="00FC64D8" w:rsidRPr="00D036C6" w:rsidRDefault="00D036C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036C6">
        <w:rPr>
          <w:rFonts w:ascii="Arial" w:eastAsia="Arial" w:hAnsi="Arial" w:cs="Arial"/>
          <w:sz w:val="24"/>
          <w:szCs w:val="24"/>
        </w:rPr>
        <w:t>Weekly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43FE9EA2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1A188319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396A0C2E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34622018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lastRenderedPageBreak/>
        <w:t>XXXXXXXXXXXXXXXXXXXXXXXXXXXXXXXXXXXXXXXXXX</w:t>
      </w:r>
    </w:p>
    <w:p w14:paraId="33761B53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55031A7D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28162EBF" w14:textId="77777777" w:rsidR="00A75F13" w:rsidRDefault="00A75F1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FA31937" w14:textId="77777777" w:rsidR="00A75F13" w:rsidRDefault="00A75F1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731C175B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17B8F81F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2E136CB1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3A3D9B51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687C442C" w14:textId="77777777" w:rsidR="0018206C" w:rsidRP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02502C59" w14:textId="77777777" w:rsidR="0018206C" w:rsidRDefault="0018206C" w:rsidP="001820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206C">
        <w:rPr>
          <w:rFonts w:ascii="Arial" w:eastAsia="Arial" w:hAnsi="Arial" w:cs="Arial"/>
          <w:sz w:val="24"/>
          <w:szCs w:val="24"/>
          <w:highlight w:val="black"/>
        </w:rPr>
        <w:t>XXXXXXXXXXXXXXXXXXXXXXXXXXXXXXXXXXXXXXXXXX</w:t>
      </w:r>
    </w:p>
    <w:p w14:paraId="2E24D261" w14:textId="77777777" w:rsidR="00A75F13" w:rsidRDefault="00A75F1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4B7E2D6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42A119C5" w14:textId="493A1B21" w:rsidR="00DC7CBF" w:rsidRDefault="00DC7CB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C7CBF">
        <w:rPr>
          <w:rFonts w:ascii="Arial" w:eastAsia="Arial" w:hAnsi="Arial" w:cs="Arial"/>
          <w:sz w:val="24"/>
          <w:szCs w:val="24"/>
        </w:rPr>
        <w:t>Appended at DPS Joint Schedule 4 – Commercially Sensitive Information</w:t>
      </w:r>
    </w:p>
    <w:p w14:paraId="5116D41C" w14:textId="6253FF83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1F" w14:textId="4D2CC63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72FCDCF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16E26B87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08212AAF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7310DB88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0BA02A84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68C2DABA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1A8BCC1E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164E082F" w:rsidR="00FC64D8" w:rsidRDefault="0018206C" w:rsidP="00A75F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00225D4A" w:rsidR="00FC64D8" w:rsidRDefault="0018206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206C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1F027" w14:textId="77777777" w:rsidR="00003466" w:rsidRDefault="00003466">
      <w:pPr>
        <w:spacing w:after="0" w:line="240" w:lineRule="auto"/>
      </w:pPr>
      <w:r>
        <w:separator/>
      </w:r>
    </w:p>
  </w:endnote>
  <w:endnote w:type="continuationSeparator" w:id="0">
    <w:p w14:paraId="1C94F3F3" w14:textId="77777777" w:rsidR="00003466" w:rsidRDefault="00003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CDB8F" w14:textId="77777777" w:rsidR="0018206C" w:rsidRDefault="001820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4Ii+irgIAAEcFAAAOAAAA&#10;AAAAAAAAAAAAAC4CAABkcnMvZTJvRG9jLnhtbFBLAQItABQABgAIAAAAIQCf1UHs3wAAAAsBAAAP&#10;AAAAAAAAAAAAAAAAAAgFAABkcnMvZG93bnJldi54bWxQSwUGAAAAAAQABADzAAAAFAYAAAAA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F6CC3" w14:textId="77777777" w:rsidR="00003466" w:rsidRDefault="00003466">
      <w:pPr>
        <w:spacing w:after="0" w:line="240" w:lineRule="auto"/>
      </w:pPr>
      <w:r>
        <w:separator/>
      </w:r>
    </w:p>
  </w:footnote>
  <w:footnote w:type="continuationSeparator" w:id="0">
    <w:p w14:paraId="6EA153C4" w14:textId="77777777" w:rsidR="00003466" w:rsidRDefault="00003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7DEAF" w14:textId="77777777" w:rsidR="0018206C" w:rsidRDefault="00182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B322D8E"/>
    <w:multiLevelType w:val="hybridMultilevel"/>
    <w:tmpl w:val="976C9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D7C12"/>
    <w:multiLevelType w:val="hybridMultilevel"/>
    <w:tmpl w:val="118C6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B24514"/>
    <w:multiLevelType w:val="hybridMultilevel"/>
    <w:tmpl w:val="9F0AE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0037A"/>
    <w:rsid w:val="00003466"/>
    <w:rsid w:val="00054ED9"/>
    <w:rsid w:val="00057CF9"/>
    <w:rsid w:val="00074BC5"/>
    <w:rsid w:val="00094F86"/>
    <w:rsid w:val="000C7BD9"/>
    <w:rsid w:val="000D505D"/>
    <w:rsid w:val="00124C96"/>
    <w:rsid w:val="00131A78"/>
    <w:rsid w:val="00144736"/>
    <w:rsid w:val="00145233"/>
    <w:rsid w:val="0018206C"/>
    <w:rsid w:val="0018602B"/>
    <w:rsid w:val="001B3304"/>
    <w:rsid w:val="001F1A7F"/>
    <w:rsid w:val="002820B4"/>
    <w:rsid w:val="00295CA0"/>
    <w:rsid w:val="002D6619"/>
    <w:rsid w:val="003130E9"/>
    <w:rsid w:val="00356E59"/>
    <w:rsid w:val="003860B1"/>
    <w:rsid w:val="003C60AE"/>
    <w:rsid w:val="003F211F"/>
    <w:rsid w:val="004137B9"/>
    <w:rsid w:val="00496612"/>
    <w:rsid w:val="004B710C"/>
    <w:rsid w:val="00522556"/>
    <w:rsid w:val="005531AA"/>
    <w:rsid w:val="00656E75"/>
    <w:rsid w:val="006667DB"/>
    <w:rsid w:val="00670B3B"/>
    <w:rsid w:val="00687112"/>
    <w:rsid w:val="007E3EFD"/>
    <w:rsid w:val="008002B9"/>
    <w:rsid w:val="00821664"/>
    <w:rsid w:val="008808E1"/>
    <w:rsid w:val="00882E4B"/>
    <w:rsid w:val="008B5E3E"/>
    <w:rsid w:val="008C1298"/>
    <w:rsid w:val="008D2009"/>
    <w:rsid w:val="008E24CC"/>
    <w:rsid w:val="008E2C43"/>
    <w:rsid w:val="00916670"/>
    <w:rsid w:val="00922E84"/>
    <w:rsid w:val="0093135E"/>
    <w:rsid w:val="009833F7"/>
    <w:rsid w:val="009A7651"/>
    <w:rsid w:val="009D33B0"/>
    <w:rsid w:val="009F350F"/>
    <w:rsid w:val="009F794D"/>
    <w:rsid w:val="00A170A9"/>
    <w:rsid w:val="00A53789"/>
    <w:rsid w:val="00A72625"/>
    <w:rsid w:val="00A75F13"/>
    <w:rsid w:val="00A934B1"/>
    <w:rsid w:val="00A965C0"/>
    <w:rsid w:val="00AA4CAE"/>
    <w:rsid w:val="00AB1CD6"/>
    <w:rsid w:val="00AC54D9"/>
    <w:rsid w:val="00AF672D"/>
    <w:rsid w:val="00B9012E"/>
    <w:rsid w:val="00BC6A48"/>
    <w:rsid w:val="00BE0E4A"/>
    <w:rsid w:val="00C1081B"/>
    <w:rsid w:val="00C4325D"/>
    <w:rsid w:val="00C756F3"/>
    <w:rsid w:val="00CA1EA4"/>
    <w:rsid w:val="00D001B3"/>
    <w:rsid w:val="00D036C6"/>
    <w:rsid w:val="00D27D41"/>
    <w:rsid w:val="00D37B05"/>
    <w:rsid w:val="00DC7CBF"/>
    <w:rsid w:val="00E0708D"/>
    <w:rsid w:val="00E3415F"/>
    <w:rsid w:val="00E545DD"/>
    <w:rsid w:val="00E65F17"/>
    <w:rsid w:val="00E71E8A"/>
    <w:rsid w:val="00E81E2D"/>
    <w:rsid w:val="00F0467E"/>
    <w:rsid w:val="00F21748"/>
    <w:rsid w:val="00F279FF"/>
    <w:rsid w:val="00F3427E"/>
    <w:rsid w:val="00F50EAB"/>
    <w:rsid w:val="00F5679B"/>
    <w:rsid w:val="00F6622F"/>
    <w:rsid w:val="00FC218C"/>
    <w:rsid w:val="00FC64D8"/>
    <w:rsid w:val="00FC6D8F"/>
    <w:rsid w:val="00FD3B6E"/>
    <w:rsid w:val="00FF24F7"/>
    <w:rsid w:val="00FF4C11"/>
    <w:rsid w:val="7462E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DC7C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63652097D3ED4E8D37DC8B88F9400F" ma:contentTypeVersion="20" ma:contentTypeDescription="Create a new document." ma:contentTypeScope="" ma:versionID="f05fc86d81a0ec8ae2c007140bb45709">
  <xsd:schema xmlns:xsd="http://www.w3.org/2001/XMLSchema" xmlns:xs="http://www.w3.org/2001/XMLSchema" xmlns:p="http://schemas.microsoft.com/office/2006/metadata/properties" xmlns:ns2="f8376e97-500b-459d-9117-60c87e609242" xmlns:ns3="496c16ae-641e-44d8-ad3d-9e31a59f31f2" targetNamespace="http://schemas.microsoft.com/office/2006/metadata/properties" ma:root="true" ma:fieldsID="b53985bc4047659602be148e701f5dcf" ns2:_="" ns3:_="">
    <xsd:import namespace="f8376e97-500b-459d-9117-60c87e609242"/>
    <xsd:import namespace="496c16ae-641e-44d8-ad3d-9e31a59f31f2"/>
    <xsd:element name="properties">
      <xsd:complexType>
        <xsd:sequence>
          <xsd:element name="documentManagement">
            <xsd:complexType>
              <xsd:all>
                <xsd:element ref="ns2:Not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ocumentTitl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76e97-500b-459d-9117-60c87e609242" elementFormDefault="qualified">
    <xsd:import namespace="http://schemas.microsoft.com/office/2006/documentManagement/types"/>
    <xsd:import namespace="http://schemas.microsoft.com/office/infopath/2007/PartnerControls"/>
    <xsd:element name="Notes" ma:index="1" nillable="true" ma:displayName="Notes" ma:format="Dropdown" ma:internalName="Note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ocumentTitle" ma:index="21" nillable="true" ma:displayName="Document Title" ma:format="Dropdown" ma:internalName="DocumentTitle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c16ae-641e-44d8-ad3d-9e31a59f31f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a1d7dde-8e7b-4149-9915-bb2813c3e6b6}" ma:internalName="TaxCatchAll" ma:showField="CatchAllData" ma:web="496c16ae-641e-44d8-ad3d-9e31a59f3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itle xmlns="f8376e97-500b-459d-9117-60c87e609242" xsi:nil="true"/>
    <TaxCatchAll xmlns="496c16ae-641e-44d8-ad3d-9e31a59f31f2" xsi:nil="true"/>
    <lcf76f155ced4ddcb4097134ff3c332f xmlns="f8376e97-500b-459d-9117-60c87e609242">
      <Terms xmlns="http://schemas.microsoft.com/office/infopath/2007/PartnerControls"/>
    </lcf76f155ced4ddcb4097134ff3c332f>
    <Notes xmlns="f8376e97-500b-459d-9117-60c87e609242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A8C54-1D1B-4F96-B4BA-10561A5F4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76e97-500b-459d-9117-60c87e609242"/>
    <ds:schemaRef ds:uri="496c16ae-641e-44d8-ad3d-9e31a59f3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917490D-8D8D-4397-BCF4-158E449F2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BE0A3B-896A-4954-87EE-CEA90C2284B1}">
  <ds:schemaRefs>
    <ds:schemaRef ds:uri="http://schemas.microsoft.com/office/2006/metadata/properties"/>
    <ds:schemaRef ds:uri="http://schemas.microsoft.com/office/infopath/2007/PartnerControls"/>
    <ds:schemaRef ds:uri="f8376e97-500b-459d-9117-60c87e609242"/>
    <ds:schemaRef ds:uri="496c16ae-641e-44d8-ad3d-9e31a59f31f2"/>
  </ds:schemaRefs>
</ds:datastoreItem>
</file>

<file path=customXml/itemProps5.xml><?xml version="1.0" encoding="utf-8"?>
<ds:datastoreItem xmlns:ds="http://schemas.openxmlformats.org/officeDocument/2006/customXml" ds:itemID="{079513D6-BC65-4590-B256-EA3F21889C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Ghani, Ammar (Commercial)</dc:creator>
  <cp:lastModifiedBy>Yeates, Rebecca (Commercial)</cp:lastModifiedBy>
  <cp:revision>13</cp:revision>
  <dcterms:created xsi:type="dcterms:W3CDTF">2022-06-15T10:52:00Z</dcterms:created>
  <dcterms:modified xsi:type="dcterms:W3CDTF">2022-08-25T13:00:00Z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0x0101000863652097D3ED4E8D37DC8B88F9400F</vt:lpwstr>
  </property>
  <property fmtid="{D5CDD505-2E9C-101B-9397-08002B2CF9AE}" pid="11" name="MediaServiceImageTags">
    <vt:lpwstr/>
  </property>
</Properties>
</file>